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A"/>
        <w:jc w:val="center"/>
        <w:rPr>
          <w:b w:val="1"/>
          <w:bCs w:val="1"/>
          <w:u w:val="single"/>
        </w:rPr>
      </w:pPr>
      <w:r>
        <w:rPr>
          <w:rFonts w:ascii="Helvetica" w:hAnsi="Helvetica"/>
          <w:b w:val="1"/>
          <w:bCs w:val="1"/>
          <w:u w:val="single" w:color="000000"/>
          <w:shd w:val="clear" w:color="auto" w:fill="ffffff"/>
          <w:rtl w:val="0"/>
          <w:lang w:val="en-US"/>
        </w:rPr>
        <w:t>THE AIRLETTES -</w:t>
      </w:r>
      <w:r>
        <w:rPr>
          <w:rFonts w:ascii="Helvetica" w:hAnsi="Helvetica" w:hint="default"/>
          <w:b w:val="1"/>
          <w:bCs w:val="1"/>
          <w:u w:val="single" w:color="000000"/>
          <w:shd w:val="clear" w:color="auto" w:fill="ffffff"/>
          <w:rtl w:val="0"/>
          <w:lang w:val="en-US"/>
        </w:rPr>
        <w:t> </w:t>
      </w:r>
      <w:r>
        <w:rPr>
          <w:b w:val="1"/>
          <w:bCs w:val="1"/>
          <w:u w:val="single"/>
          <w:shd w:val="clear" w:color="auto" w:fill="ffffff"/>
          <w:rtl w:val="0"/>
          <w:lang w:val="de-DE"/>
        </w:rPr>
        <w:t>Die Swingband mit besonderem Flair - Swing, Jazz 'n</w:t>
      </w:r>
      <w:r>
        <w:rPr>
          <w:rFonts w:ascii="Arial Unicode MS" w:hAnsi="Arial Unicode MS" w:hint="default"/>
          <w:u w:val="single"/>
          <w:shd w:val="clear" w:color="auto" w:fill="ffffff"/>
          <w:rtl w:val="0"/>
          <w:lang w:val="en-US"/>
        </w:rPr>
        <w:t xml:space="preserve">‘ </w:t>
      </w:r>
      <w:r>
        <w:rPr>
          <w:b w:val="1"/>
          <w:bCs w:val="1"/>
          <w:u w:val="single"/>
          <w:shd w:val="clear" w:color="auto" w:fill="ffffff"/>
          <w:rtl w:val="0"/>
          <w:lang w:val="en-US"/>
        </w:rPr>
        <w:t>Close Harmony</w:t>
      </w:r>
    </w:p>
    <w:p>
      <w:pPr>
        <w:pStyle w:val="Text A"/>
      </w:pPr>
    </w:p>
    <w:p>
      <w:pPr>
        <w:pStyle w:val="Text A"/>
      </w:pPr>
    </w:p>
    <w:p>
      <w:pPr>
        <w:pStyle w:val="Standard"/>
        <w:spacing w:before="0" w:line="240" w:lineRule="auto"/>
        <w:jc w:val="center"/>
        <w:rPr>
          <w:rFonts w:ascii="Helvetica" w:cs="Helvetica" w:hAnsi="Helvetica" w:eastAsia="Helvetica"/>
          <w:sz w:val="20"/>
          <w:szCs w:val="20"/>
          <w:u w:color="000000"/>
          <w:shd w:val="clear" w:color="auto" w:fill="ffffff"/>
        </w:rPr>
      </w:pPr>
      <w:r>
        <w:rPr>
          <w:rFonts w:ascii="Helvetica" w:hAnsi="Helvetica"/>
          <w:i w:val="1"/>
          <w:iCs w:val="1"/>
          <w:sz w:val="20"/>
          <w:szCs w:val="20"/>
          <w:u w:color="000000"/>
          <w:shd w:val="clear" w:color="auto" w:fill="ffffff"/>
          <w:rtl w:val="0"/>
          <w:lang w:val="de-DE"/>
        </w:rPr>
        <w:t>"The Airlettes - geballte Energie, herrliche Stimmen und eine grandiose B</w:t>
      </w:r>
      <w:r>
        <w:rPr>
          <w:rFonts w:ascii="Helvetica" w:hAnsi="Helvetica" w:hint="default"/>
          <w:i w:val="1"/>
          <w:iCs w:val="1"/>
          <w:sz w:val="20"/>
          <w:szCs w:val="20"/>
          <w:u w:color="000000"/>
          <w:shd w:val="clear" w:color="auto" w:fill="ffffff"/>
          <w:rtl w:val="0"/>
          <w:lang w:val="de-DE"/>
        </w:rPr>
        <w:t>ü</w:t>
      </w:r>
      <w:r>
        <w:rPr>
          <w:rFonts w:ascii="Helvetica" w:hAnsi="Helvetica"/>
          <w:i w:val="1"/>
          <w:iCs w:val="1"/>
          <w:sz w:val="20"/>
          <w:szCs w:val="20"/>
          <w:u w:color="000000"/>
          <w:shd w:val="clear" w:color="auto" w:fill="ffffff"/>
          <w:rtl w:val="0"/>
          <w:lang w:val="de-DE"/>
        </w:rPr>
        <w:t>hnenshow.</w:t>
      </w:r>
      <w:r>
        <w:rPr>
          <w:rFonts w:ascii="Arial Unicode MS" w:hAnsi="Arial Unicode MS" w:hint="default"/>
          <w:sz w:val="20"/>
          <w:szCs w:val="20"/>
          <w:u w:color="000000"/>
          <w:shd w:val="clear" w:color="auto" w:fill="ffffff"/>
          <w:rtl w:val="1"/>
          <w:lang w:val="ar-SA" w:bidi="ar-SA"/>
        </w:rPr>
        <w:t>“</w:t>
      </w:r>
      <w:r>
        <w:rPr>
          <w:rFonts w:ascii="Helvetica" w:hAnsi="Helvetica" w:hint="default"/>
          <w:sz w:val="20"/>
          <w:szCs w:val="20"/>
          <w:u w:color="000000"/>
          <w:shd w:val="clear" w:color="auto" w:fill="ffffff"/>
          <w:rtl w:val="0"/>
          <w:lang w:val="de-DE"/>
        </w:rPr>
        <w:t> </w:t>
      </w:r>
      <w:r>
        <w:rPr>
          <w:rFonts w:ascii="Helvetica" w:hAnsi="Helvetica"/>
          <w:sz w:val="20"/>
          <w:szCs w:val="20"/>
          <w:u w:color="000000"/>
          <w:shd w:val="clear" w:color="auto" w:fill="ffffff"/>
          <w:rtl w:val="0"/>
          <w:lang w:val="de-DE"/>
        </w:rPr>
        <w:t>(Schwarzw</w:t>
      </w:r>
      <w:r>
        <w:rPr>
          <w:rFonts w:ascii="Helvetica" w:hAnsi="Helvetica" w:hint="default"/>
          <w:sz w:val="20"/>
          <w:szCs w:val="20"/>
          <w:u w:color="000000"/>
          <w:shd w:val="clear" w:color="auto" w:fill="ffffff"/>
          <w:rtl w:val="0"/>
          <w:lang w:val="de-DE"/>
        </w:rPr>
        <w:t>ä</w:t>
      </w:r>
      <w:r>
        <w:rPr>
          <w:rFonts w:ascii="Helvetica" w:hAnsi="Helvetica"/>
          <w:sz w:val="20"/>
          <w:szCs w:val="20"/>
          <w:u w:color="000000"/>
          <w:shd w:val="clear" w:color="auto" w:fill="ffffff"/>
          <w:rtl w:val="0"/>
          <w:lang w:val="de-DE"/>
        </w:rPr>
        <w:t>lder Bote)</w:t>
      </w:r>
    </w:p>
    <w:p>
      <w:pPr>
        <w:pStyle w:val="Standard"/>
        <w:spacing w:before="0" w:line="240" w:lineRule="auto"/>
        <w:jc w:val="center"/>
        <w:rPr>
          <w:rFonts w:ascii="Helvetica" w:cs="Helvetica" w:hAnsi="Helvetica" w:eastAsia="Helvetica"/>
          <w:sz w:val="20"/>
          <w:szCs w:val="20"/>
          <w:u w:color="000000"/>
          <w:shd w:val="clear" w:color="auto" w:fill="ffffff"/>
        </w:rPr>
      </w:pPr>
    </w:p>
    <w:p>
      <w:pPr>
        <w:pStyle w:val="Standard"/>
        <w:spacing w:before="0" w:line="240" w:lineRule="auto"/>
        <w:jc w:val="center"/>
        <w:rPr>
          <w:rFonts w:ascii="Helvetica" w:cs="Helvetica" w:hAnsi="Helvetica" w:eastAsia="Helvetica"/>
          <w:sz w:val="20"/>
          <w:szCs w:val="20"/>
          <w:u w:color="000000"/>
          <w:shd w:val="clear" w:color="auto" w:fill="ffffff"/>
        </w:rPr>
      </w:pPr>
      <w:r>
        <w:rPr>
          <w:rFonts w:ascii="Helvetica" w:hAnsi="Helvetica"/>
          <w:i w:val="1"/>
          <w:iCs w:val="1"/>
          <w:sz w:val="20"/>
          <w:szCs w:val="20"/>
          <w:u w:color="000000"/>
          <w:shd w:val="clear" w:color="auto" w:fill="ffffff"/>
          <w:rtl w:val="0"/>
          <w:lang w:val="de-DE"/>
        </w:rPr>
        <w:t>"Frech-charmante Unterhaltung gemixt mit Swing, Swing und nochmals Swing.</w:t>
      </w:r>
      <w:r>
        <w:rPr>
          <w:rFonts w:ascii="Arial Unicode MS" w:hAnsi="Arial Unicode MS" w:hint="default"/>
          <w:sz w:val="20"/>
          <w:szCs w:val="20"/>
          <w:u w:color="000000"/>
          <w:shd w:val="clear" w:color="auto" w:fill="ffffff"/>
          <w:rtl w:val="1"/>
          <w:lang w:val="ar-SA" w:bidi="ar-SA"/>
        </w:rPr>
        <w:t>“</w:t>
      </w:r>
      <w:r>
        <w:rPr>
          <w:rFonts w:ascii="Helvetica" w:hAnsi="Helvetica" w:hint="default"/>
          <w:sz w:val="20"/>
          <w:szCs w:val="20"/>
          <w:u w:color="000000"/>
          <w:shd w:val="clear" w:color="auto" w:fill="ffffff"/>
          <w:rtl w:val="0"/>
          <w:lang w:val="de-DE"/>
        </w:rPr>
        <w:t> </w:t>
      </w:r>
      <w:r>
        <w:rPr>
          <w:rFonts w:ascii="Helvetica" w:hAnsi="Helvetica"/>
          <w:sz w:val="20"/>
          <w:szCs w:val="20"/>
          <w:u w:color="000000"/>
          <w:shd w:val="clear" w:color="auto" w:fill="ffffff"/>
          <w:rtl w:val="0"/>
          <w:lang w:val="de-DE"/>
        </w:rPr>
        <w:t>(S</w:t>
      </w:r>
      <w:r>
        <w:rPr>
          <w:rFonts w:ascii="Helvetica" w:hAnsi="Helvetica" w:hint="default"/>
          <w:sz w:val="20"/>
          <w:szCs w:val="20"/>
          <w:u w:color="000000"/>
          <w:shd w:val="clear" w:color="auto" w:fill="ffffff"/>
          <w:rtl w:val="0"/>
          <w:lang w:val="de-DE"/>
        </w:rPr>
        <w:t>ü</w:t>
      </w:r>
      <w:r>
        <w:rPr>
          <w:rFonts w:ascii="Helvetica" w:hAnsi="Helvetica"/>
          <w:sz w:val="20"/>
          <w:szCs w:val="20"/>
          <w:u w:color="000000"/>
          <w:shd w:val="clear" w:color="auto" w:fill="ffffff"/>
          <w:rtl w:val="0"/>
          <w:lang w:val="en-US"/>
        </w:rPr>
        <w:t>dwest Presse)</w:t>
      </w:r>
    </w:p>
    <w:p>
      <w:pPr>
        <w:pStyle w:val="Standard"/>
        <w:spacing w:before="0" w:line="240" w:lineRule="auto"/>
        <w:jc w:val="center"/>
        <w:rPr>
          <w:rFonts w:ascii="Helvetica" w:cs="Helvetica" w:hAnsi="Helvetica" w:eastAsia="Helvetica"/>
          <w:sz w:val="20"/>
          <w:szCs w:val="20"/>
          <w:u w:color="000000"/>
          <w:shd w:val="clear" w:color="auto" w:fill="ffffff"/>
        </w:rPr>
      </w:pPr>
    </w:p>
    <w:p>
      <w:pPr>
        <w:pStyle w:val="Standard"/>
        <w:spacing w:before="0" w:line="240" w:lineRule="auto"/>
        <w:jc w:val="center"/>
        <w:rPr>
          <w:rFonts w:ascii="Helvetica" w:cs="Helvetica" w:hAnsi="Helvetica" w:eastAsia="Helvetica"/>
          <w:sz w:val="20"/>
          <w:szCs w:val="20"/>
          <w:u w:color="000000"/>
          <w:shd w:val="clear" w:color="auto" w:fill="ffffff"/>
        </w:rPr>
      </w:pPr>
      <w:r>
        <w:rPr>
          <w:rFonts w:ascii="Helvetica" w:hAnsi="Helvetica"/>
          <w:i w:val="1"/>
          <w:iCs w:val="1"/>
          <w:sz w:val="20"/>
          <w:szCs w:val="20"/>
          <w:u w:color="000000"/>
          <w:shd w:val="clear" w:color="auto" w:fill="ffffff"/>
          <w:rtl w:val="0"/>
          <w:lang w:val="de-DE"/>
        </w:rPr>
        <w:t xml:space="preserve">"Die drei singenden Stewardessen entpuppen sich gleich mal als </w:t>
      </w:r>
      <w:r>
        <w:rPr>
          <w:rFonts w:ascii="Helvetica" w:hAnsi="Helvetica" w:hint="default"/>
          <w:i w:val="1"/>
          <w:iCs w:val="1"/>
          <w:sz w:val="20"/>
          <w:szCs w:val="20"/>
          <w:u w:color="000000"/>
          <w:shd w:val="clear" w:color="auto" w:fill="ffffff"/>
          <w:rtl w:val="0"/>
          <w:lang w:val="de-DE"/>
        </w:rPr>
        <w:t>‚</w:t>
      </w:r>
      <w:r>
        <w:rPr>
          <w:rFonts w:ascii="Helvetica" w:hAnsi="Helvetica"/>
          <w:i w:val="1"/>
          <w:iCs w:val="1"/>
          <w:sz w:val="20"/>
          <w:szCs w:val="20"/>
          <w:u w:color="000000"/>
          <w:shd w:val="clear" w:color="auto" w:fill="ffffff"/>
          <w:rtl w:val="0"/>
          <w:lang w:val="de-DE"/>
        </w:rPr>
        <w:t xml:space="preserve">Hingucker', sehr schnell aber auch als absoluter </w:t>
      </w:r>
      <w:r>
        <w:rPr>
          <w:rFonts w:ascii="Helvetica" w:hAnsi="Helvetica" w:hint="default"/>
          <w:i w:val="1"/>
          <w:iCs w:val="1"/>
          <w:sz w:val="20"/>
          <w:szCs w:val="20"/>
          <w:u w:color="000000"/>
          <w:shd w:val="clear" w:color="auto" w:fill="ffffff"/>
          <w:rtl w:val="0"/>
          <w:lang w:val="de-DE"/>
        </w:rPr>
        <w:t>‚</w:t>
      </w:r>
      <w:r>
        <w:rPr>
          <w:rFonts w:ascii="Helvetica" w:hAnsi="Helvetica"/>
          <w:i w:val="1"/>
          <w:iCs w:val="1"/>
          <w:sz w:val="20"/>
          <w:szCs w:val="20"/>
          <w:u w:color="000000"/>
          <w:shd w:val="clear" w:color="auto" w:fill="ffffff"/>
          <w:rtl w:val="0"/>
          <w:lang w:val="de-DE"/>
        </w:rPr>
        <w:t>Hinh</w:t>
      </w:r>
      <w:r>
        <w:rPr>
          <w:rFonts w:ascii="Helvetica" w:hAnsi="Helvetica" w:hint="default"/>
          <w:i w:val="1"/>
          <w:iCs w:val="1"/>
          <w:sz w:val="20"/>
          <w:szCs w:val="20"/>
          <w:u w:color="000000"/>
          <w:shd w:val="clear" w:color="auto" w:fill="ffffff"/>
          <w:rtl w:val="0"/>
          <w:lang w:val="sv-SE"/>
        </w:rPr>
        <w:t>ö</w:t>
      </w:r>
      <w:r>
        <w:rPr>
          <w:rFonts w:ascii="Helvetica" w:hAnsi="Helvetica"/>
          <w:i w:val="1"/>
          <w:iCs w:val="1"/>
          <w:sz w:val="20"/>
          <w:szCs w:val="20"/>
          <w:u w:color="000000"/>
          <w:shd w:val="clear" w:color="auto" w:fill="ffffff"/>
          <w:rtl w:val="0"/>
          <w:lang w:val="de-DE"/>
        </w:rPr>
        <w:t>rer</w:t>
      </w:r>
      <w:r>
        <w:rPr>
          <w:rFonts w:ascii="Arial Unicode MS" w:hAnsi="Arial Unicode MS" w:hint="default"/>
          <w:sz w:val="20"/>
          <w:szCs w:val="20"/>
          <w:u w:color="000000"/>
          <w:shd w:val="clear" w:color="auto" w:fill="ffffff"/>
          <w:rtl w:val="0"/>
          <w:lang w:val="de-DE"/>
        </w:rPr>
        <w:t>‘</w:t>
      </w:r>
      <w:r>
        <w:rPr>
          <w:rFonts w:ascii="Helvetica" w:hAnsi="Helvetica"/>
          <w:i w:val="1"/>
          <w:iCs w:val="1"/>
          <w:sz w:val="20"/>
          <w:szCs w:val="20"/>
          <w:u w:color="000000"/>
          <w:shd w:val="clear" w:color="auto" w:fill="ffffff"/>
          <w:rtl w:val="0"/>
          <w:lang w:val="de-DE"/>
        </w:rPr>
        <w:t>.</w:t>
      </w:r>
      <w:r>
        <w:rPr>
          <w:rFonts w:ascii="Arial Unicode MS" w:hAnsi="Arial Unicode MS" w:hint="default"/>
          <w:sz w:val="20"/>
          <w:szCs w:val="20"/>
          <w:u w:color="000000"/>
          <w:shd w:val="clear" w:color="auto" w:fill="ffffff"/>
          <w:rtl w:val="1"/>
          <w:lang w:val="ar-SA" w:bidi="ar-SA"/>
        </w:rPr>
        <w:t>“</w:t>
      </w:r>
      <w:r>
        <w:rPr>
          <w:rFonts w:ascii="Helvetica" w:hAnsi="Helvetica" w:hint="default"/>
          <w:sz w:val="20"/>
          <w:szCs w:val="20"/>
          <w:u w:color="000000"/>
          <w:shd w:val="clear" w:color="auto" w:fill="ffffff"/>
          <w:rtl w:val="0"/>
          <w:lang w:val="de-DE"/>
        </w:rPr>
        <w:t> </w:t>
      </w:r>
      <w:r>
        <w:rPr>
          <w:rFonts w:ascii="Helvetica" w:hAnsi="Helvetica"/>
          <w:sz w:val="20"/>
          <w:szCs w:val="20"/>
          <w:u w:color="000000"/>
          <w:shd w:val="clear" w:color="auto" w:fill="ffffff"/>
          <w:rtl w:val="0"/>
          <w:lang w:val="de-DE"/>
        </w:rPr>
        <w:t>(Neue W</w:t>
      </w:r>
      <w:r>
        <w:rPr>
          <w:rFonts w:ascii="Helvetica" w:hAnsi="Helvetica" w:hint="default"/>
          <w:sz w:val="20"/>
          <w:szCs w:val="20"/>
          <w:u w:color="000000"/>
          <w:shd w:val="clear" w:color="auto" w:fill="ffffff"/>
          <w:rtl w:val="0"/>
          <w:lang w:val="de-DE"/>
        </w:rPr>
        <w:t>ü</w:t>
      </w:r>
      <w:r>
        <w:rPr>
          <w:rFonts w:ascii="Helvetica" w:hAnsi="Helvetica"/>
          <w:sz w:val="20"/>
          <w:szCs w:val="20"/>
          <w:u w:color="000000"/>
          <w:shd w:val="clear" w:color="auto" w:fill="ffffff"/>
          <w:rtl w:val="0"/>
          <w:lang w:val="de-DE"/>
        </w:rPr>
        <w:t>rttembergische Zeitung)</w:t>
      </w:r>
    </w:p>
    <w:p>
      <w:pPr>
        <w:pStyle w:val="Standard"/>
        <w:spacing w:before="0" w:line="240" w:lineRule="auto"/>
        <w:jc w:val="center"/>
        <w:rPr>
          <w:rFonts w:ascii="Helvetica" w:cs="Helvetica" w:hAnsi="Helvetica" w:eastAsia="Helvetica"/>
          <w:i w:val="1"/>
          <w:iCs w:val="1"/>
          <w:sz w:val="20"/>
          <w:szCs w:val="20"/>
          <w:u w:color="000000"/>
        </w:rPr>
      </w:pPr>
      <w:r>
        <w:rPr>
          <w:rFonts w:ascii="Helvetica" w:cs="Helvetica" w:hAnsi="Helvetica" w:eastAsia="Helvetica"/>
          <w:sz w:val="20"/>
          <w:szCs w:val="20"/>
          <w:u w:color="000000"/>
          <w:shd w:val="clear" w:color="auto" w:fill="ffffff"/>
        </w:rPr>
        <w:drawing xmlns:a="http://schemas.openxmlformats.org/drawingml/2006/main">
          <wp:anchor distT="152400" distB="152400" distL="152400" distR="152400" simplePos="0" relativeHeight="251659264" behindDoc="0" locked="0" layoutInCell="1" allowOverlap="1">
            <wp:simplePos x="0" y="0"/>
            <wp:positionH relativeFrom="page">
              <wp:posOffset>1960886</wp:posOffset>
            </wp:positionH>
            <wp:positionV relativeFrom="line">
              <wp:posOffset>196310</wp:posOffset>
            </wp:positionV>
            <wp:extent cx="3625763" cy="2420197"/>
            <wp:effectExtent l="0" t="0" r="0" b="0"/>
            <wp:wrapTopAndBottom distT="152400" distB="152400"/>
            <wp:docPr id="1073741825" name="officeArt object" descr="Bild"/>
            <wp:cNvGraphicFramePr/>
            <a:graphic xmlns:a="http://schemas.openxmlformats.org/drawingml/2006/main">
              <a:graphicData uri="http://schemas.openxmlformats.org/drawingml/2006/picture">
                <pic:pic xmlns:pic="http://schemas.openxmlformats.org/drawingml/2006/picture">
                  <pic:nvPicPr>
                    <pic:cNvPr id="1073741825" name="Bild" descr="Bild"/>
                    <pic:cNvPicPr>
                      <a:picLocks noChangeAspect="1"/>
                    </pic:cNvPicPr>
                  </pic:nvPicPr>
                  <pic:blipFill>
                    <a:blip r:embed="rId4">
                      <a:extLst/>
                    </a:blip>
                    <a:stretch>
                      <a:fillRect/>
                    </a:stretch>
                  </pic:blipFill>
                  <pic:spPr>
                    <a:xfrm>
                      <a:off x="0" y="0"/>
                      <a:ext cx="3625763" cy="2420197"/>
                    </a:xfrm>
                    <a:prstGeom prst="rect">
                      <a:avLst/>
                    </a:prstGeom>
                    <a:ln w="12700" cap="flat">
                      <a:noFill/>
                      <a:miter lim="400000"/>
                    </a:ln>
                    <a:effectLst/>
                  </pic:spPr>
                </pic:pic>
              </a:graphicData>
            </a:graphic>
          </wp:anchor>
        </w:drawing>
      </w:r>
    </w:p>
    <w:p>
      <w:pPr>
        <w:pStyle w:val="Text A"/>
      </w:pPr>
    </w:p>
    <w:p>
      <w:pPr>
        <w:pStyle w:val="Text A"/>
      </w:pPr>
      <w:r>
        <w:rPr>
          <w:rtl w:val="0"/>
          <w:lang w:val="de-DE"/>
        </w:rPr>
        <w:t>Einmal musikalischer Dreamliner gef</w:t>
      </w:r>
      <w:r>
        <w:rPr>
          <w:rtl w:val="0"/>
          <w:lang w:val="en-US"/>
        </w:rPr>
        <w:t>ä</w:t>
      </w:r>
      <w:r>
        <w:rPr>
          <w:rtl w:val="0"/>
          <w:lang w:val="de-DE"/>
        </w:rPr>
        <w:t>llig? Dann bitte einsteigen, anschnallen, abheben und unterhalten lassen! Ihre Flugbegleiterinnen: drei reizende Damen mit Charme, Humor und dem gewissen Swing in der Stimme. The Airlettes nennen sie sich und leben auf ganz eigene Art ihren Traum vom Fliegen. Es sind die musikalischen H</w:t>
      </w:r>
      <w:r>
        <w:rPr>
          <w:rtl w:val="0"/>
          <w:lang w:val="sv-SE"/>
        </w:rPr>
        <w:t>ö</w:t>
      </w:r>
      <w:r>
        <w:rPr>
          <w:rtl w:val="0"/>
          <w:lang w:val="en-US"/>
        </w:rPr>
        <w:t>henfl</w:t>
      </w:r>
      <w:r>
        <w:rPr>
          <w:rtl w:val="0"/>
          <w:lang w:val="en-US"/>
        </w:rPr>
        <w:t>ü</w:t>
      </w:r>
      <w:r>
        <w:rPr>
          <w:rtl w:val="0"/>
          <w:lang w:val="de-DE"/>
        </w:rPr>
        <w:t xml:space="preserve">ge, auf die sie ihr Publikum mitnehmen. </w:t>
      </w:r>
      <w:r>
        <w:rPr>
          <w:rtl w:val="0"/>
          <w:lang w:val="it-IT"/>
        </w:rPr>
        <w:t>»</w:t>
      </w:r>
      <w:r>
        <w:rPr>
          <w:rtl w:val="0"/>
          <w:lang w:val="en-US"/>
        </w:rPr>
        <w:t>Close harmony</w:t>
      </w:r>
      <w:r>
        <w:rPr>
          <w:rtl w:val="0"/>
          <w:lang w:val="fr-FR"/>
        </w:rPr>
        <w:t xml:space="preserve">« </w:t>
      </w:r>
      <w:r>
        <w:rPr>
          <w:rtl w:val="0"/>
          <w:lang w:val="de-DE"/>
        </w:rPr>
        <w:t>ist ihr favorisierter und perfektionierter Stil, die Swing-</w:t>
      </w:r>
      <w:r>
        <w:rPr>
          <w:rtl w:val="0"/>
          <w:lang w:val="sv-SE"/>
        </w:rPr>
        <w:t>Ä</w:t>
      </w:r>
      <w:r>
        <w:rPr>
          <w:rtl w:val="0"/>
          <w:lang w:val="de-DE"/>
        </w:rPr>
        <w:t xml:space="preserve">ra ihre bevorzugte Reisezeit. Mit </w:t>
      </w:r>
      <w:r>
        <w:rPr>
          <w:rtl w:val="0"/>
          <w:lang w:val="en-US"/>
        </w:rPr>
        <w:t>ü</w:t>
      </w:r>
      <w:r>
        <w:rPr>
          <w:rtl w:val="0"/>
          <w:lang w:val="de-DE"/>
        </w:rPr>
        <w:t>bersch</w:t>
      </w:r>
      <w:r>
        <w:rPr>
          <w:rtl w:val="0"/>
          <w:lang w:val="en-US"/>
        </w:rPr>
        <w:t>ä</w:t>
      </w:r>
      <w:r>
        <w:rPr>
          <w:rtl w:val="0"/>
          <w:lang w:val="de-DE"/>
        </w:rPr>
        <w:t>umendem Temperament und gl</w:t>
      </w:r>
      <w:r>
        <w:rPr>
          <w:rtl w:val="0"/>
          <w:lang w:val="en-US"/>
        </w:rPr>
        <w:t>ü</w:t>
      </w:r>
      <w:r>
        <w:rPr>
          <w:rtl w:val="0"/>
          <w:lang w:val="de-DE"/>
        </w:rPr>
        <w:t>hender Neugier im Gep</w:t>
      </w:r>
      <w:r>
        <w:rPr>
          <w:rtl w:val="0"/>
          <w:lang w:val="en-US"/>
        </w:rPr>
        <w:t>ä</w:t>
      </w:r>
      <w:r>
        <w:rPr>
          <w:rtl w:val="0"/>
          <w:lang w:val="de-DE"/>
        </w:rPr>
        <w:t>ck lassen sie sich von Ziel zu Zeit, von Stil zu Genre, von Jazz zu Rockabilly oder ganz einfach von Alt zu Neu und wieder zur</w:t>
      </w:r>
      <w:r>
        <w:rPr>
          <w:rtl w:val="0"/>
          <w:lang w:val="en-US"/>
        </w:rPr>
        <w:t>ü</w:t>
      </w:r>
      <w:r>
        <w:rPr>
          <w:rtl w:val="0"/>
          <w:lang w:val="de-DE"/>
        </w:rPr>
        <w:t>ck treiben. Das Versprechen: Alles irgendwie bekannt und doch unerh</w:t>
      </w:r>
      <w:r>
        <w:rPr>
          <w:rtl w:val="0"/>
          <w:lang w:val="sv-SE"/>
        </w:rPr>
        <w:t>ö</w:t>
      </w:r>
      <w:r>
        <w:rPr>
          <w:rtl w:val="0"/>
          <w:lang w:val="de-DE"/>
        </w:rPr>
        <w:t>rt! In ihrem aktuellen Programm nehmen sich die Airlettes die 90er-Jahre zum Reiseziel. Auf geht's in die Zeit der Boygroups und frechen M</w:t>
      </w:r>
      <w:r>
        <w:rPr>
          <w:rtl w:val="0"/>
          <w:lang w:val="en-US"/>
        </w:rPr>
        <w:t>ä</w:t>
      </w:r>
      <w:r>
        <w:rPr>
          <w:rtl w:val="0"/>
          <w:lang w:val="de-DE"/>
        </w:rPr>
        <w:t>dchen.</w:t>
      </w:r>
      <w:r>
        <w:rPr>
          <w:lang w:val="en-US"/>
        </w:rP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2893693</wp:posOffset>
                </wp:positionH>
                <wp:positionV relativeFrom="line">
                  <wp:posOffset>206901</wp:posOffset>
                </wp:positionV>
                <wp:extent cx="1823650" cy="0"/>
                <wp:effectExtent l="0" t="0" r="0" b="0"/>
                <wp:wrapThrough wrapText="bothSides" distL="152400" distR="152400">
                  <wp:wrapPolygon edited="1">
                    <wp:start x="0" y="0"/>
                    <wp:lineTo x="21600" y="0"/>
                    <wp:lineTo x="0" y="0"/>
                  </wp:wrapPolygon>
                </wp:wrapThrough>
                <wp:docPr id="1073741826" name="officeArt object" descr="Linien"/>
                <wp:cNvGraphicFramePr/>
                <a:graphic xmlns:a="http://schemas.openxmlformats.org/drawingml/2006/main">
                  <a:graphicData uri="http://schemas.microsoft.com/office/word/2010/wordprocessingShape">
                    <wps:wsp>
                      <wps:cNvSpPr/>
                      <wps:spPr>
                        <a:xfrm>
                          <a:off x="0" y="0"/>
                          <a:ext cx="1823650" cy="0"/>
                        </a:xfrm>
                        <a:prstGeom prst="line">
                          <a:avLst/>
                        </a:prstGeom>
                        <a:noFill/>
                        <a:ln w="12700" cap="flat">
                          <a:solidFill>
                            <a:srgbClr val="000000"/>
                          </a:solidFill>
                          <a:prstDash val="solid"/>
                          <a:miter lim="400000"/>
                        </a:ln>
                        <a:effectLst/>
                      </wps:spPr>
                      <wps:bodyPr/>
                    </wps:wsp>
                  </a:graphicData>
                </a:graphic>
              </wp:anchor>
            </w:drawing>
          </mc:Choice>
          <mc:Fallback>
            <w:pict>
              <v:line id="_x0000_s1026" style="visibility:visible;position:absolute;margin-left:227.8pt;margin-top:16.3pt;width:143.6pt;height:0.0pt;z-index:251660288;mso-position-horizontal:absolute;mso-position-horizontal-relative:page;mso-position-vertical:absolute;mso-position-vertical-relative:line;mso-wrap-distance-left:12.0pt;mso-wrap-distance-top:12.0pt;mso-wrap-distance-right:12.0pt;mso-wrap-distance-bottom:12.0pt;">
                <v:fill on="f"/>
                <v:stroke filltype="solid" color="#000000" opacity="100.0%" weight="1.0pt" dashstyle="solid" endcap="flat" miterlimit="400.0%" joinstyle="miter" linestyle="single" startarrow="none" startarrowwidth="medium" startarrowlength="medium" endarrow="none" endarrowwidth="medium" endarrowlength="medium"/>
                <w10:wrap type="through" side="bothSides" anchorx="page"/>
              </v:line>
            </w:pict>
          </mc:Fallback>
        </mc:AlternateContent>
      </w:r>
    </w:p>
    <w:p>
      <w:pPr>
        <w:pStyle w:val="Text A"/>
      </w:pPr>
    </w:p>
    <w:p>
      <w:pPr>
        <w:pStyle w:val="Text A"/>
      </w:pPr>
    </w:p>
    <w:p>
      <w:pPr>
        <w:pStyle w:val="Text A"/>
      </w:pPr>
    </w:p>
    <w:p>
      <w:pPr>
        <w:pStyle w:val="Standard"/>
        <w:spacing w:before="0" w:line="240" w:lineRule="auto"/>
        <w:rPr>
          <w:rFonts w:ascii="Helvetica" w:cs="Helvetica" w:hAnsi="Helvetica" w:eastAsia="Helvetica"/>
          <w:sz w:val="22"/>
          <w:szCs w:val="22"/>
          <w:u w:color="000000"/>
          <w:shd w:val="clear" w:color="auto" w:fill="ffffff"/>
        </w:rPr>
      </w:pPr>
      <w:r>
        <w:rPr>
          <w:rFonts w:ascii="Helvetica" w:hAnsi="Helvetica"/>
          <w:sz w:val="22"/>
          <w:szCs w:val="22"/>
          <w:u w:color="000000"/>
          <w:shd w:val="clear" w:color="auto" w:fill="ffffff"/>
          <w:rtl w:val="0"/>
          <w:lang w:val="en-US"/>
        </w:rPr>
        <w:t>The Airlettes</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a-DK"/>
        </w:rPr>
        <w:t>laden</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mit individuellen Swing- und</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Jazz-Arrangements bekannter Standards, ohrwurmtauglicher Pop-Hymnen und</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fetziger Altrocker-Blues-Songs</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zu sympathisch humorvollen B</w:t>
      </w:r>
      <w:r>
        <w:rPr>
          <w:rFonts w:ascii="Helvetica" w:hAnsi="Helvetica" w:hint="default"/>
          <w:sz w:val="22"/>
          <w:szCs w:val="22"/>
          <w:u w:color="000000"/>
          <w:shd w:val="clear" w:color="auto" w:fill="ffffff"/>
          <w:rtl w:val="0"/>
          <w:lang w:val="de-DE"/>
        </w:rPr>
        <w:t>ü</w:t>
      </w:r>
      <w:r>
        <w:rPr>
          <w:rFonts w:ascii="Helvetica" w:hAnsi="Helvetica"/>
          <w:sz w:val="22"/>
          <w:szCs w:val="22"/>
          <w:u w:color="000000"/>
          <w:shd w:val="clear" w:color="auto" w:fill="ffffff"/>
          <w:rtl w:val="0"/>
          <w:lang w:val="de-DE"/>
        </w:rPr>
        <w:t>hnenshows mit</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kabarettistischer Ader ein. Erg</w:t>
      </w:r>
      <w:r>
        <w:rPr>
          <w:rFonts w:ascii="Helvetica" w:hAnsi="Helvetica" w:hint="default"/>
          <w:sz w:val="22"/>
          <w:szCs w:val="22"/>
          <w:u w:color="000000"/>
          <w:shd w:val="clear" w:color="auto" w:fill="ffffff"/>
          <w:rtl w:val="0"/>
          <w:lang w:val="de-DE"/>
        </w:rPr>
        <w:t>ä</w:t>
      </w:r>
      <w:r>
        <w:rPr>
          <w:rFonts w:ascii="Helvetica" w:hAnsi="Helvetica"/>
          <w:sz w:val="22"/>
          <w:szCs w:val="22"/>
          <w:u w:color="000000"/>
          <w:shd w:val="clear" w:color="auto" w:fill="ffffff"/>
          <w:rtl w:val="0"/>
          <w:lang w:val="de-DE"/>
        </w:rPr>
        <w:t>nzend zu ihrem regul</w:t>
      </w:r>
      <w:r>
        <w:rPr>
          <w:rFonts w:ascii="Helvetica" w:hAnsi="Helvetica" w:hint="default"/>
          <w:sz w:val="22"/>
          <w:szCs w:val="22"/>
          <w:u w:color="000000"/>
          <w:shd w:val="clear" w:color="auto" w:fill="ffffff"/>
          <w:rtl w:val="0"/>
          <w:lang w:val="de-DE"/>
        </w:rPr>
        <w:t>ä</w:t>
      </w:r>
      <w:r>
        <w:rPr>
          <w:rFonts w:ascii="Helvetica" w:hAnsi="Helvetica"/>
          <w:sz w:val="22"/>
          <w:szCs w:val="22"/>
          <w:u w:color="000000"/>
          <w:shd w:val="clear" w:color="auto" w:fill="ffffff"/>
          <w:rtl w:val="0"/>
          <w:lang w:val="fr-FR"/>
        </w:rPr>
        <w:t>ren Repertoire pr</w:t>
      </w:r>
      <w:r>
        <w:rPr>
          <w:rFonts w:ascii="Helvetica" w:hAnsi="Helvetica" w:hint="default"/>
          <w:sz w:val="22"/>
          <w:szCs w:val="22"/>
          <w:u w:color="000000"/>
          <w:shd w:val="clear" w:color="auto" w:fill="ffffff"/>
          <w:rtl w:val="0"/>
          <w:lang w:val="de-DE"/>
        </w:rPr>
        <w:t>ä</w:t>
      </w:r>
      <w:r>
        <w:rPr>
          <w:rFonts w:ascii="Helvetica" w:hAnsi="Helvetica"/>
          <w:sz w:val="22"/>
          <w:szCs w:val="22"/>
          <w:u w:color="000000"/>
          <w:shd w:val="clear" w:color="auto" w:fill="ffffff"/>
          <w:rtl w:val="0"/>
          <w:lang w:val="de-DE"/>
        </w:rPr>
        <w:t>sentieren die Airlettes</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in jedem Jahr ein festlich-unterhaltsames weihnachtliches Programm</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mit bekannten und neu zu entdeckenden Weihnachtsliedern.</w:t>
      </w:r>
    </w:p>
    <w:p>
      <w:pPr>
        <w:pStyle w:val="Standard"/>
        <w:spacing w:before="0" w:line="240" w:lineRule="auto"/>
        <w:rPr>
          <w:rFonts w:ascii="Helvetica" w:cs="Helvetica" w:hAnsi="Helvetica" w:eastAsia="Helvetica"/>
          <w:sz w:val="22"/>
          <w:szCs w:val="22"/>
          <w:u w:color="000000"/>
          <w:shd w:val="clear" w:color="auto" w:fill="ffffff"/>
        </w:rPr>
      </w:pPr>
    </w:p>
    <w:p>
      <w:pPr>
        <w:pStyle w:val="Standard"/>
        <w:spacing w:before="0" w:line="240" w:lineRule="auto"/>
        <w:rPr>
          <w:rFonts w:ascii="Helvetica" w:cs="Helvetica" w:hAnsi="Helvetica" w:eastAsia="Helvetica"/>
          <w:sz w:val="22"/>
          <w:szCs w:val="22"/>
          <w:u w:color="000000"/>
          <w:shd w:val="clear" w:color="auto" w:fill="ffffff"/>
        </w:rPr>
      </w:pPr>
      <w:r>
        <w:rPr>
          <w:rFonts w:ascii="Helvetica" w:hAnsi="Helvetica"/>
          <w:b w:val="1"/>
          <w:bCs w:val="1"/>
          <w:sz w:val="22"/>
          <w:szCs w:val="22"/>
          <w:u w:color="000000"/>
          <w:shd w:val="clear" w:color="auto" w:fill="ffffff"/>
          <w:rtl w:val="0"/>
          <w:lang w:val="de-DE"/>
        </w:rPr>
        <w:t>Auf unz</w:t>
      </w:r>
      <w:r>
        <w:rPr>
          <w:rFonts w:ascii="Helvetica" w:hAnsi="Helvetica" w:hint="default"/>
          <w:b w:val="1"/>
          <w:bCs w:val="1"/>
          <w:sz w:val="22"/>
          <w:szCs w:val="22"/>
          <w:u w:color="000000"/>
          <w:shd w:val="clear" w:color="auto" w:fill="ffffff"/>
          <w:rtl w:val="0"/>
          <w:lang w:val="de-DE"/>
        </w:rPr>
        <w:t>ä</w:t>
      </w:r>
      <w:r>
        <w:rPr>
          <w:rFonts w:ascii="Helvetica" w:hAnsi="Helvetica"/>
          <w:b w:val="1"/>
          <w:bCs w:val="1"/>
          <w:sz w:val="22"/>
          <w:szCs w:val="22"/>
          <w:u w:color="000000"/>
          <w:shd w:val="clear" w:color="auto" w:fill="ffffff"/>
          <w:rtl w:val="0"/>
          <w:lang w:val="de-DE"/>
        </w:rPr>
        <w:t>hligen</w:t>
      </w:r>
      <w:r>
        <w:rPr>
          <w:rFonts w:ascii="Helvetica" w:hAnsi="Helvetica" w:hint="default"/>
          <w:b w:val="1"/>
          <w:bCs w:val="1"/>
          <w:sz w:val="22"/>
          <w:szCs w:val="22"/>
          <w:u w:color="000000"/>
          <w:shd w:val="clear" w:color="auto" w:fill="ffffff"/>
          <w:rtl w:val="0"/>
          <w:lang w:val="de-DE"/>
        </w:rPr>
        <w:t> </w:t>
      </w:r>
      <w:r>
        <w:rPr>
          <w:rFonts w:ascii="Helvetica" w:hAnsi="Helvetica"/>
          <w:b w:val="1"/>
          <w:bCs w:val="1"/>
          <w:sz w:val="22"/>
          <w:szCs w:val="22"/>
          <w:u w:color="000000"/>
          <w:shd w:val="clear" w:color="auto" w:fill="ffffff"/>
          <w:rtl w:val="0"/>
          <w:lang w:val="de-DE"/>
        </w:rPr>
        <w:t>Konzerten, Festivals und Events</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finden die drei</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swingenden Damen mit ihrer 3-k</w:t>
      </w:r>
      <w:r>
        <w:rPr>
          <w:rFonts w:ascii="Helvetica" w:hAnsi="Helvetica" w:hint="default"/>
          <w:sz w:val="22"/>
          <w:szCs w:val="22"/>
          <w:u w:color="000000"/>
          <w:shd w:val="clear" w:color="auto" w:fill="ffffff"/>
          <w:rtl w:val="0"/>
          <w:lang w:val="sv-SE"/>
        </w:rPr>
        <w:t>ö</w:t>
      </w:r>
      <w:r>
        <w:rPr>
          <w:rFonts w:ascii="Helvetica" w:hAnsi="Helvetica"/>
          <w:sz w:val="22"/>
          <w:szCs w:val="22"/>
          <w:u w:color="000000"/>
          <w:shd w:val="clear" w:color="auto" w:fill="ffffff"/>
          <w:rtl w:val="0"/>
          <w:lang w:val="de-DE"/>
        </w:rPr>
        <w:t>pfigen Band gro</w:t>
      </w:r>
      <w:r>
        <w:rPr>
          <w:rFonts w:ascii="Helvetica" w:hAnsi="Helvetica" w:hint="default"/>
          <w:sz w:val="22"/>
          <w:szCs w:val="22"/>
          <w:u w:color="000000"/>
          <w:shd w:val="clear" w:color="auto" w:fill="ffffff"/>
          <w:rtl w:val="0"/>
          <w:lang w:val="de-DE"/>
        </w:rPr>
        <w:t>ß</w:t>
      </w:r>
      <w:r>
        <w:rPr>
          <w:rFonts w:ascii="Helvetica" w:hAnsi="Helvetica"/>
          <w:sz w:val="22"/>
          <w:szCs w:val="22"/>
          <w:u w:color="000000"/>
          <w:shd w:val="clear" w:color="auto" w:fill="ffffff"/>
          <w:rtl w:val="0"/>
          <w:lang w:val="de-DE"/>
        </w:rPr>
        <w:t>en Anklang.</w:t>
      </w:r>
      <w:r>
        <w:rPr>
          <w:rFonts w:ascii="Helvetica" w:hAnsi="Helvetica" w:hint="default"/>
          <w:sz w:val="22"/>
          <w:szCs w:val="22"/>
          <w:u w:color="000000"/>
          <w:shd w:val="clear" w:color="auto" w:fill="ffffff"/>
          <w:rtl w:val="0"/>
          <w:lang w:val="de-DE"/>
        </w:rPr>
        <w:t> </w:t>
      </w:r>
      <w:r>
        <w:rPr>
          <w:rFonts w:ascii="Helvetica" w:hAnsi="Helvetica"/>
          <w:b w:val="1"/>
          <w:bCs w:val="1"/>
          <w:sz w:val="22"/>
          <w:szCs w:val="22"/>
          <w:u w:color="000000"/>
          <w:shd w:val="clear" w:color="auto" w:fill="ffffff"/>
          <w:rtl w:val="0"/>
          <w:lang w:val="de-DE"/>
        </w:rPr>
        <w:t>Swing, Pop und Rockabilly</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treffen auf Schauspiel, Bewegung und</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viel</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Charme, vereint im f</w:t>
      </w:r>
      <w:r>
        <w:rPr>
          <w:rFonts w:ascii="Helvetica" w:hAnsi="Helvetica" w:hint="default"/>
          <w:sz w:val="22"/>
          <w:szCs w:val="22"/>
          <w:u w:color="000000"/>
          <w:shd w:val="clear" w:color="auto" w:fill="ffffff"/>
          <w:rtl w:val="0"/>
          <w:lang w:val="de-DE"/>
        </w:rPr>
        <w:t>ü</w:t>
      </w:r>
      <w:r>
        <w:rPr>
          <w:rFonts w:ascii="Helvetica" w:hAnsi="Helvetica"/>
          <w:sz w:val="22"/>
          <w:szCs w:val="22"/>
          <w:u w:color="000000"/>
          <w:shd w:val="clear" w:color="auto" w:fill="ffffff"/>
          <w:rtl w:val="0"/>
          <w:lang w:val="de-DE"/>
        </w:rPr>
        <w:t>r die Airlettes typischen Close Harmony Stil.</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Begleitet werden</w:t>
      </w:r>
      <w:r>
        <w:rPr>
          <w:rFonts w:ascii="Helvetica" w:hAnsi="Helvetica" w:hint="default"/>
          <w:sz w:val="22"/>
          <w:szCs w:val="22"/>
          <w:u w:color="000000"/>
          <w:shd w:val="clear" w:color="auto" w:fill="ffffff"/>
          <w:rtl w:val="0"/>
          <w:lang w:val="de-DE"/>
        </w:rPr>
        <w:t> </w:t>
      </w:r>
      <w:r>
        <w:rPr>
          <w:rFonts w:ascii="Helvetica" w:hAnsi="Helvetica"/>
          <w:sz w:val="22"/>
          <w:szCs w:val="22"/>
          <w:u w:color="000000"/>
          <w:shd w:val="clear" w:color="auto" w:fill="ffffff"/>
          <w:rtl w:val="0"/>
          <w:lang w:val="de-DE"/>
        </w:rPr>
        <w:t>sie von ihrem ausdrucksstarken</w:t>
      </w:r>
      <w:r>
        <w:rPr>
          <w:rFonts w:ascii="Helvetica" w:hAnsi="Helvetica" w:hint="default"/>
          <w:sz w:val="22"/>
          <w:szCs w:val="22"/>
          <w:u w:color="000000"/>
          <w:shd w:val="clear" w:color="auto" w:fill="ffffff"/>
          <w:rtl w:val="0"/>
          <w:lang w:val="de-DE"/>
        </w:rPr>
        <w:t> </w:t>
      </w:r>
      <w:r>
        <w:rPr>
          <w:rFonts w:ascii="Helvetica" w:hAnsi="Helvetica"/>
          <w:b w:val="1"/>
          <w:bCs w:val="1"/>
          <w:sz w:val="22"/>
          <w:szCs w:val="22"/>
          <w:u w:color="000000"/>
          <w:shd w:val="clear" w:color="auto" w:fill="ffffff"/>
          <w:rtl w:val="0"/>
          <w:lang w:val="de-DE"/>
        </w:rPr>
        <w:t>Modern</w:t>
      </w:r>
      <w:r>
        <w:rPr>
          <w:rFonts w:ascii="Helvetica" w:hAnsi="Helvetica" w:hint="default"/>
          <w:b w:val="1"/>
          <w:bCs w:val="1"/>
          <w:sz w:val="22"/>
          <w:szCs w:val="22"/>
          <w:u w:color="000000"/>
          <w:shd w:val="clear" w:color="auto" w:fill="ffffff"/>
          <w:rtl w:val="0"/>
          <w:lang w:val="de-DE"/>
        </w:rPr>
        <w:t> </w:t>
      </w:r>
      <w:r>
        <w:rPr>
          <w:rFonts w:ascii="Helvetica" w:hAnsi="Helvetica"/>
          <w:b w:val="1"/>
          <w:bCs w:val="1"/>
          <w:sz w:val="22"/>
          <w:szCs w:val="22"/>
          <w:u w:color="000000"/>
          <w:shd w:val="clear" w:color="auto" w:fill="ffffff"/>
          <w:rtl w:val="0"/>
          <w:lang w:val="de-DE"/>
        </w:rPr>
        <w:t>Jazztrio</w:t>
      </w:r>
      <w:r>
        <w:rPr>
          <w:rFonts w:ascii="Helvetica" w:hAnsi="Helvetica"/>
          <w:sz w:val="22"/>
          <w:szCs w:val="22"/>
          <w:u w:color="000000"/>
          <w:shd w:val="clear" w:color="auto" w:fill="ffffff"/>
          <w:rtl w:val="0"/>
          <w:lang w:val="de-DE"/>
        </w:rPr>
        <w:t>, das durch druckvollen Sound, dynamische Soli und unb</w:t>
      </w:r>
      <w:r>
        <w:rPr>
          <w:rFonts w:ascii="Helvetica" w:hAnsi="Helvetica" w:hint="default"/>
          <w:sz w:val="22"/>
          <w:szCs w:val="22"/>
          <w:u w:color="000000"/>
          <w:shd w:val="clear" w:color="auto" w:fill="ffffff"/>
          <w:rtl w:val="0"/>
          <w:lang w:val="de-DE"/>
        </w:rPr>
        <w:t>ä</w:t>
      </w:r>
      <w:r>
        <w:rPr>
          <w:rFonts w:ascii="Helvetica" w:hAnsi="Helvetica"/>
          <w:sz w:val="22"/>
          <w:szCs w:val="22"/>
          <w:u w:color="000000"/>
          <w:shd w:val="clear" w:color="auto" w:fill="ffffff"/>
          <w:rtl w:val="0"/>
          <w:lang w:val="de-DE"/>
        </w:rPr>
        <w:t xml:space="preserve">ndige Spielfreude die </w:t>
      </w:r>
      <w:r>
        <w:rPr>
          <w:rFonts w:ascii="Helvetica" w:hAnsi="Helvetica" w:hint="default"/>
          <w:sz w:val="22"/>
          <w:szCs w:val="22"/>
          <w:u w:color="000000"/>
          <w:shd w:val="clear" w:color="auto" w:fill="ffffff"/>
          <w:rtl w:val="0"/>
          <w:lang w:val="de-DE"/>
        </w:rPr>
        <w:t>Ü</w:t>
      </w:r>
      <w:r>
        <w:rPr>
          <w:rFonts w:ascii="Helvetica" w:hAnsi="Helvetica"/>
          <w:sz w:val="22"/>
          <w:szCs w:val="22"/>
          <w:u w:color="000000"/>
          <w:shd w:val="clear" w:color="auto" w:fill="ffffff"/>
          <w:rtl w:val="0"/>
          <w:lang w:val="de-DE"/>
        </w:rPr>
        <w:t>berseereise zus</w:t>
      </w:r>
      <w:r>
        <w:rPr>
          <w:rFonts w:ascii="Helvetica" w:hAnsi="Helvetica" w:hint="default"/>
          <w:sz w:val="22"/>
          <w:szCs w:val="22"/>
          <w:u w:color="000000"/>
          <w:shd w:val="clear" w:color="auto" w:fill="ffffff"/>
          <w:rtl w:val="0"/>
          <w:lang w:val="de-DE"/>
        </w:rPr>
        <w:t>ä</w:t>
      </w:r>
      <w:r>
        <w:rPr>
          <w:rFonts w:ascii="Helvetica" w:hAnsi="Helvetica"/>
          <w:sz w:val="22"/>
          <w:szCs w:val="22"/>
          <w:u w:color="000000"/>
          <w:shd w:val="clear" w:color="auto" w:fill="ffffff"/>
          <w:rtl w:val="0"/>
          <w:lang w:val="de-DE"/>
        </w:rPr>
        <w:t>tzlich an Fahrt aufnehmen l</w:t>
      </w:r>
      <w:r>
        <w:rPr>
          <w:rFonts w:ascii="Helvetica" w:hAnsi="Helvetica" w:hint="default"/>
          <w:sz w:val="22"/>
          <w:szCs w:val="22"/>
          <w:u w:color="000000"/>
          <w:shd w:val="clear" w:color="auto" w:fill="ffffff"/>
          <w:rtl w:val="0"/>
          <w:lang w:val="de-DE"/>
        </w:rPr>
        <w:t>ä</w:t>
      </w:r>
      <w:r>
        <w:rPr>
          <w:rFonts w:ascii="Helvetica" w:hAnsi="Helvetica"/>
          <w:sz w:val="22"/>
          <w:szCs w:val="22"/>
          <w:u w:color="000000"/>
          <w:shd w:val="clear" w:color="auto" w:fill="ffffff"/>
          <w:rtl w:val="0"/>
          <w:lang w:val="de-DE"/>
        </w:rPr>
        <w:t>sst.</w:t>
      </w:r>
      <w:r>
        <w:rPr>
          <w:rFonts w:ascii="Helvetica" w:cs="Helvetica" w:hAnsi="Helvetica" w:eastAsia="Helvetica"/>
          <w:sz w:val="22"/>
          <w:szCs w:val="22"/>
          <w:u w:color="000000"/>
          <w:shd w:val="clear" w:color="auto" w:fill="ffffff"/>
          <w:lang w:val="de-DE"/>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page">
                  <wp:posOffset>2893693</wp:posOffset>
                </wp:positionH>
                <wp:positionV relativeFrom="line">
                  <wp:posOffset>252819</wp:posOffset>
                </wp:positionV>
                <wp:extent cx="1823650" cy="0"/>
                <wp:effectExtent l="0" t="0" r="0" b="0"/>
                <wp:wrapThrough wrapText="bothSides" distL="152400" distR="152400">
                  <wp:wrapPolygon edited="1">
                    <wp:start x="0" y="0"/>
                    <wp:lineTo x="21600" y="0"/>
                    <wp:lineTo x="0" y="0"/>
                  </wp:wrapPolygon>
                </wp:wrapThrough>
                <wp:docPr id="1073741827" name="officeArt object" descr="Linien"/>
                <wp:cNvGraphicFramePr/>
                <a:graphic xmlns:a="http://schemas.openxmlformats.org/drawingml/2006/main">
                  <a:graphicData uri="http://schemas.microsoft.com/office/word/2010/wordprocessingShape">
                    <wps:wsp>
                      <wps:cNvSpPr/>
                      <wps:spPr>
                        <a:xfrm>
                          <a:off x="0" y="0"/>
                          <a:ext cx="1823650" cy="0"/>
                        </a:xfrm>
                        <a:prstGeom prst="line">
                          <a:avLst/>
                        </a:prstGeom>
                        <a:noFill/>
                        <a:ln w="12700" cap="flat">
                          <a:solidFill>
                            <a:srgbClr val="000000"/>
                          </a:solidFill>
                          <a:prstDash val="solid"/>
                          <a:miter lim="400000"/>
                        </a:ln>
                        <a:effectLst/>
                      </wps:spPr>
                      <wps:bodyPr/>
                    </wps:wsp>
                  </a:graphicData>
                </a:graphic>
              </wp:anchor>
            </w:drawing>
          </mc:Choice>
          <mc:Fallback>
            <w:pict>
              <v:line id="_x0000_s1027" style="visibility:visible;position:absolute;margin-left:227.8pt;margin-top:19.9pt;width:143.6pt;height:0.0pt;z-index:251661312;mso-position-horizontal:absolute;mso-position-horizontal-relative:page;mso-position-vertical:absolute;mso-position-vertical-relative:line;mso-wrap-distance-left:12.0pt;mso-wrap-distance-top:12.0pt;mso-wrap-distance-right:12.0pt;mso-wrap-distance-bottom:12.0pt;">
                <v:fill on="f"/>
                <v:stroke filltype="solid" color="#000000" opacity="100.0%" weight="1.0pt" dashstyle="solid" endcap="flat" miterlimit="400.0%" joinstyle="miter" linestyle="single" startarrow="none" startarrowwidth="medium" startarrowlength="medium" endarrow="none" endarrowwidth="medium" endarrowlength="medium"/>
                <w10:wrap type="through" side="bothSides" anchorx="page"/>
              </v:line>
            </w:pict>
          </mc:Fallback>
        </mc:AlternateContent>
      </w:r>
    </w:p>
    <w:p>
      <w:pPr>
        <w:pStyle w:val="Standard"/>
        <w:spacing w:before="0" w:line="240" w:lineRule="auto"/>
        <w:rPr>
          <w:rFonts w:ascii="Helvetica" w:cs="Helvetica" w:hAnsi="Helvetica" w:eastAsia="Helvetica"/>
          <w:sz w:val="22"/>
          <w:szCs w:val="22"/>
          <w:u w:color="000000"/>
          <w:shd w:val="clear" w:color="auto" w:fill="ffffff"/>
        </w:rPr>
      </w:pPr>
    </w:p>
    <w:p>
      <w:pPr>
        <w:pStyle w:val="Standard"/>
        <w:spacing w:before="0" w:line="240" w:lineRule="auto"/>
        <w:rPr>
          <w:rFonts w:ascii="Helvetica" w:cs="Helvetica" w:hAnsi="Helvetica" w:eastAsia="Helvetica"/>
          <w:sz w:val="22"/>
          <w:szCs w:val="22"/>
          <w:u w:color="000000"/>
          <w:shd w:val="clear" w:color="auto" w:fill="ffffff"/>
        </w:rPr>
      </w:pPr>
    </w:p>
    <w:p>
      <w:pPr>
        <w:pStyle w:val="Standard"/>
        <w:spacing w:before="0" w:line="240" w:lineRule="auto"/>
        <w:rPr>
          <w:rFonts w:ascii="Helvetica" w:cs="Helvetica" w:hAnsi="Helvetica" w:eastAsia="Helvetica"/>
          <w:sz w:val="22"/>
          <w:szCs w:val="22"/>
          <w:u w:color="000000"/>
          <w:shd w:val="clear" w:color="auto" w:fill="ffffff"/>
        </w:rPr>
      </w:pPr>
    </w:p>
    <w:p>
      <w:pPr>
        <w:pStyle w:val="Standard"/>
        <w:spacing w:before="0" w:line="240" w:lineRule="auto"/>
        <w:jc w:val="center"/>
      </w:pPr>
      <w:r>
        <w:rPr>
          <w:rFonts w:ascii="Helvetica" w:hAnsi="Helvetica"/>
          <w:b w:val="1"/>
          <w:bCs w:val="1"/>
          <w:outline w:val="0"/>
          <w:color w:val="000000"/>
          <w:sz w:val="22"/>
          <w:szCs w:val="22"/>
          <w:u w:val="none" w:color="000000"/>
          <w:shd w:val="clear" w:color="auto" w:fill="ffffff"/>
          <w:rtl w:val="0"/>
          <w:lang w:val="nl-NL"/>
          <w14:textFill>
            <w14:solidFill>
              <w14:srgbClr w14:val="000000"/>
            </w14:solidFill>
          </w14:textFill>
        </w:rPr>
        <w:t>Links &amp; Materialien:</w:t>
      </w:r>
      <w:r>
        <w:rPr>
          <w:rFonts w:ascii="Helvetica" w:hAnsi="Helvetica"/>
          <w:outline w:val="0"/>
          <w:color w:val="000000"/>
          <w:sz w:val="22"/>
          <w:szCs w:val="22"/>
          <w:u w:val="none" w:color="000000"/>
          <w:shd w:val="clear" w:color="auto" w:fill="ffffff"/>
          <w:rtl w:val="0"/>
          <w:lang w:val="de-DE"/>
          <w14:textFill>
            <w14:solidFill>
              <w14:srgbClr w14:val="000000"/>
            </w14:solidFill>
          </w14:textFill>
        </w:rPr>
        <w:t xml:space="preserve"> </w:t>
      </w:r>
      <w:r>
        <w:rPr>
          <w:rStyle w:val="Hyperlink.0"/>
          <w:rFonts w:ascii="Helvetica" w:cs="Helvetica" w:hAnsi="Helvetica" w:eastAsia="Helvetica"/>
          <w:outline w:val="0"/>
          <w:color w:val="0068da"/>
          <w:sz w:val="22"/>
          <w:szCs w:val="22"/>
          <w:u w:val="single" w:color="0067d9"/>
          <w:shd w:val="clear" w:color="auto" w:fill="ffffff"/>
          <w:lang w:val="de-DE"/>
          <w14:textFill>
            <w14:solidFill>
              <w14:srgbClr w14:val="0068DA"/>
            </w14:solidFill>
          </w14:textFill>
        </w:rPr>
        <w:fldChar w:fldCharType="begin" w:fldLock="0"/>
      </w:r>
      <w:r>
        <w:rPr>
          <w:rStyle w:val="Hyperlink.0"/>
          <w:rFonts w:ascii="Helvetica" w:cs="Helvetica" w:hAnsi="Helvetica" w:eastAsia="Helvetica"/>
          <w:outline w:val="0"/>
          <w:color w:val="0068da"/>
          <w:sz w:val="22"/>
          <w:szCs w:val="22"/>
          <w:u w:val="single" w:color="0067d9"/>
          <w:shd w:val="clear" w:color="auto" w:fill="ffffff"/>
          <w:lang w:val="de-DE"/>
          <w14:textFill>
            <w14:solidFill>
              <w14:srgbClr w14:val="0068DA"/>
            </w14:solidFill>
          </w14:textFill>
        </w:rPr>
        <w:instrText xml:space="preserve"> HYPERLINK "https://muellermachtmusik.de/the-air/"</w:instrText>
      </w:r>
      <w:r>
        <w:rPr>
          <w:rStyle w:val="Hyperlink.0"/>
          <w:rFonts w:ascii="Helvetica" w:cs="Helvetica" w:hAnsi="Helvetica" w:eastAsia="Helvetica"/>
          <w:outline w:val="0"/>
          <w:color w:val="0068da"/>
          <w:sz w:val="22"/>
          <w:szCs w:val="22"/>
          <w:u w:val="single" w:color="0067d9"/>
          <w:shd w:val="clear" w:color="auto" w:fill="ffffff"/>
          <w:lang w:val="de-DE"/>
          <w14:textFill>
            <w14:solidFill>
              <w14:srgbClr w14:val="0068DA"/>
            </w14:solidFill>
          </w14:textFill>
        </w:rPr>
        <w:fldChar w:fldCharType="separate" w:fldLock="0"/>
      </w:r>
      <w:r>
        <w:rPr>
          <w:rStyle w:val="Hyperlink.0"/>
          <w:rFonts w:ascii="Helvetica" w:hAnsi="Helvetica"/>
          <w:outline w:val="0"/>
          <w:color w:val="0068da"/>
          <w:sz w:val="22"/>
          <w:szCs w:val="22"/>
          <w:u w:val="single" w:color="0067d9"/>
          <w:shd w:val="clear" w:color="auto" w:fill="ffffff"/>
          <w:rtl w:val="0"/>
          <w:lang w:val="de-DE"/>
          <w14:textFill>
            <w14:solidFill>
              <w14:srgbClr w14:val="0068DA"/>
            </w14:solidFill>
          </w14:textFill>
        </w:rPr>
        <w:t>https://muellermachtmusik.de/the-air/</w:t>
      </w:r>
      <w:r>
        <w:rPr/>
        <w:fldChar w:fldCharType="end" w:fldLock="0"/>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ext A">
    <w:name w:val="Text A"/>
    <w:next w:val="Text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character" w:styleId="Ohne">
    <w:name w:val="Ohne"/>
  </w:style>
  <w:style w:type="character" w:styleId="Hyperlink.0">
    <w:name w:val="Hyperlink.0"/>
    <w:basedOn w:val="Ohne"/>
    <w:next w:val="Hyperlink.0"/>
    <w:rPr>
      <w:outline w:val="0"/>
      <w:color w:val="0068da"/>
      <w:sz w:val="22"/>
      <w:szCs w:val="22"/>
      <w:u w:val="single" w:color="0067d9"/>
      <w:shd w:val="clear" w:color="auto" w:fill="ffffff"/>
      <w:lang w:val="de-DE"/>
      <w14:textFill>
        <w14:solidFill>
          <w14:srgbClr w14:val="0068DA"/>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